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586C" w14:textId="588E860F" w:rsidR="00950405" w:rsidRDefault="00950405" w:rsidP="00950405">
      <w:pPr>
        <w:jc w:val="both"/>
        <w:rPr>
          <w:rFonts w:ascii="Times New Roman" w:hAnsi="Times New Roman" w:cs="Times New Roman"/>
          <w:sz w:val="24"/>
          <w:szCs w:val="24"/>
        </w:rPr>
      </w:pPr>
    </w:p>
    <w:p w14:paraId="6E045244" w14:textId="77777777" w:rsidR="00950405" w:rsidRPr="00950405" w:rsidRDefault="00950405" w:rsidP="00950405">
      <w:pPr>
        <w:jc w:val="center"/>
        <w:rPr>
          <w:rFonts w:ascii="Times New Roman" w:hAnsi="Times New Roman" w:cs="Times New Roman"/>
          <w:b/>
          <w:sz w:val="32"/>
          <w:szCs w:val="32"/>
        </w:rPr>
      </w:pPr>
      <w:r w:rsidRPr="00950405">
        <w:rPr>
          <w:rFonts w:ascii="Times New Roman" w:hAnsi="Times New Roman" w:cs="Times New Roman"/>
          <w:b/>
          <w:sz w:val="32"/>
          <w:szCs w:val="32"/>
        </w:rPr>
        <w:t>SUYOS 2023 pre-registration will be made online for our students who are entitled to register.</w:t>
      </w:r>
    </w:p>
    <w:p w14:paraId="36D4EA33" w14:textId="5D9ACA6C" w:rsidR="00950405" w:rsidRPr="00950405" w:rsidRDefault="00EC1862" w:rsidP="00950405">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Online </w:t>
      </w:r>
      <w:r w:rsidR="00950405" w:rsidRPr="00950405">
        <w:rPr>
          <w:rFonts w:ascii="Times New Roman" w:hAnsi="Times New Roman" w:cs="Times New Roman"/>
          <w:b/>
          <w:color w:val="FF0000"/>
          <w:sz w:val="28"/>
          <w:szCs w:val="28"/>
        </w:rPr>
        <w:t>Registration Date</w:t>
      </w:r>
    </w:p>
    <w:p w14:paraId="4CED8FDF" w14:textId="77777777" w:rsidR="004B6698" w:rsidRDefault="00950405" w:rsidP="004B6698">
      <w:pPr>
        <w:ind w:left="360"/>
        <w:jc w:val="both"/>
        <w:rPr>
          <w:rFonts w:ascii="Times New Roman" w:hAnsi="Times New Roman" w:cs="Times New Roman"/>
          <w:sz w:val="24"/>
          <w:szCs w:val="24"/>
        </w:rPr>
      </w:pPr>
      <w:r w:rsidRPr="00950405">
        <w:rPr>
          <w:rFonts w:ascii="Times New Roman" w:hAnsi="Times New Roman" w:cs="Times New Roman"/>
          <w:b/>
          <w:bCs/>
          <w:sz w:val="24"/>
          <w:szCs w:val="24"/>
        </w:rPr>
        <w:t xml:space="preserve">• </w:t>
      </w:r>
      <w:r w:rsidRPr="00950405">
        <w:rPr>
          <w:rFonts w:ascii="Times New Roman" w:hAnsi="Times New Roman" w:cs="Times New Roman"/>
          <w:sz w:val="24"/>
          <w:szCs w:val="24"/>
        </w:rPr>
        <w:t xml:space="preserve">Registrations will be made between </w:t>
      </w:r>
      <w:r w:rsidR="00EC1862" w:rsidRPr="00EC1862">
        <w:rPr>
          <w:rFonts w:ascii="Times New Roman" w:hAnsi="Times New Roman" w:cs="Times New Roman"/>
          <w:b/>
          <w:bCs/>
          <w:sz w:val="24"/>
          <w:szCs w:val="24"/>
        </w:rPr>
        <w:t>05</w:t>
      </w:r>
      <w:r w:rsidRPr="00EC1862">
        <w:rPr>
          <w:rFonts w:ascii="Times New Roman" w:hAnsi="Times New Roman" w:cs="Times New Roman"/>
          <w:b/>
          <w:bCs/>
          <w:sz w:val="24"/>
          <w:szCs w:val="24"/>
        </w:rPr>
        <w:t>/</w:t>
      </w:r>
      <w:r w:rsidR="00EC1862" w:rsidRPr="00EC1862">
        <w:rPr>
          <w:rFonts w:ascii="Times New Roman" w:hAnsi="Times New Roman" w:cs="Times New Roman"/>
          <w:b/>
          <w:bCs/>
          <w:sz w:val="24"/>
          <w:szCs w:val="24"/>
        </w:rPr>
        <w:t>09</w:t>
      </w:r>
      <w:r w:rsidRPr="00EC1862">
        <w:rPr>
          <w:rFonts w:ascii="Times New Roman" w:hAnsi="Times New Roman" w:cs="Times New Roman"/>
          <w:b/>
          <w:bCs/>
          <w:sz w:val="24"/>
          <w:szCs w:val="24"/>
        </w:rPr>
        <w:t xml:space="preserve">/2023- </w:t>
      </w:r>
      <w:r w:rsidR="00EC1862" w:rsidRPr="00EC1862">
        <w:rPr>
          <w:rFonts w:ascii="Times New Roman" w:hAnsi="Times New Roman" w:cs="Times New Roman"/>
          <w:b/>
          <w:bCs/>
          <w:sz w:val="24"/>
          <w:szCs w:val="24"/>
        </w:rPr>
        <w:t>12</w:t>
      </w:r>
      <w:r w:rsidRPr="00EC1862">
        <w:rPr>
          <w:rFonts w:ascii="Times New Roman" w:hAnsi="Times New Roman" w:cs="Times New Roman"/>
          <w:b/>
          <w:bCs/>
          <w:sz w:val="24"/>
          <w:szCs w:val="24"/>
        </w:rPr>
        <w:t>/</w:t>
      </w:r>
      <w:r w:rsidR="00EC1862" w:rsidRPr="00EC1862">
        <w:rPr>
          <w:rFonts w:ascii="Times New Roman" w:hAnsi="Times New Roman" w:cs="Times New Roman"/>
          <w:b/>
          <w:bCs/>
          <w:sz w:val="24"/>
          <w:szCs w:val="24"/>
        </w:rPr>
        <w:t>09</w:t>
      </w:r>
      <w:r w:rsidRPr="00EC1862">
        <w:rPr>
          <w:rFonts w:ascii="Times New Roman" w:hAnsi="Times New Roman" w:cs="Times New Roman"/>
          <w:b/>
          <w:bCs/>
          <w:sz w:val="24"/>
          <w:szCs w:val="24"/>
        </w:rPr>
        <w:t>/2023</w:t>
      </w:r>
      <w:r w:rsidRPr="00950405">
        <w:rPr>
          <w:rFonts w:ascii="Times New Roman" w:hAnsi="Times New Roman" w:cs="Times New Roman"/>
          <w:sz w:val="24"/>
          <w:szCs w:val="24"/>
        </w:rPr>
        <w:t xml:space="preserve"> until the end of the working day. </w:t>
      </w:r>
      <w:r w:rsidR="004B6698" w:rsidRPr="004B6698">
        <w:rPr>
          <w:rFonts w:ascii="Times New Roman" w:hAnsi="Times New Roman" w:cs="Times New Roman"/>
          <w:b/>
          <w:bCs/>
          <w:color w:val="FF0000"/>
          <w:sz w:val="24"/>
          <w:szCs w:val="24"/>
          <w:u w:val="single"/>
        </w:rPr>
        <w:t>After these dates, registrations will not be accepted, students who do not pre-register will lose their right to register.</w:t>
      </w:r>
    </w:p>
    <w:p w14:paraId="4C0C9769" w14:textId="7C3D0B75" w:rsidR="00950405" w:rsidRPr="00950405" w:rsidRDefault="00950405" w:rsidP="004B6698">
      <w:pPr>
        <w:ind w:left="360"/>
        <w:jc w:val="both"/>
        <w:rPr>
          <w:rFonts w:ascii="Times New Roman" w:hAnsi="Times New Roman" w:cs="Times New Roman"/>
          <w:b/>
          <w:color w:val="FF0000"/>
          <w:sz w:val="28"/>
          <w:szCs w:val="28"/>
        </w:rPr>
      </w:pPr>
      <w:r w:rsidRPr="00950405">
        <w:rPr>
          <w:rFonts w:ascii="Times New Roman" w:hAnsi="Times New Roman" w:cs="Times New Roman"/>
          <w:b/>
          <w:color w:val="FF0000"/>
          <w:sz w:val="28"/>
          <w:szCs w:val="28"/>
        </w:rPr>
        <w:t>Online Registration Process</w:t>
      </w:r>
    </w:p>
    <w:p w14:paraId="45314065" w14:textId="27256A2E" w:rsidR="00950405" w:rsidRDefault="00950405" w:rsidP="00950405">
      <w:pPr>
        <w:pStyle w:val="ListeParagraf"/>
        <w:numPr>
          <w:ilvl w:val="0"/>
          <w:numId w:val="3"/>
        </w:numPr>
        <w:jc w:val="both"/>
        <w:rPr>
          <w:rFonts w:ascii="Times New Roman" w:hAnsi="Times New Roman" w:cs="Times New Roman"/>
          <w:sz w:val="24"/>
          <w:szCs w:val="24"/>
        </w:rPr>
      </w:pPr>
      <w:r w:rsidRPr="00950405">
        <w:rPr>
          <w:rFonts w:ascii="Times New Roman" w:hAnsi="Times New Roman" w:cs="Times New Roman"/>
          <w:sz w:val="24"/>
          <w:szCs w:val="24"/>
        </w:rPr>
        <w:t>Candidates' registration fee and student number</w:t>
      </w:r>
      <w:r>
        <w:rPr>
          <w:rFonts w:ascii="Times New Roman" w:hAnsi="Times New Roman" w:cs="Times New Roman"/>
          <w:sz w:val="24"/>
          <w:szCs w:val="24"/>
        </w:rPr>
        <w:t xml:space="preserve"> </w:t>
      </w:r>
      <w:r w:rsidRPr="00950405">
        <w:rPr>
          <w:rFonts w:ascii="Times New Roman" w:hAnsi="Times New Roman" w:cs="Times New Roman"/>
          <w:sz w:val="24"/>
          <w:szCs w:val="24"/>
        </w:rPr>
        <w:t xml:space="preserve">will be </w:t>
      </w:r>
      <w:r>
        <w:rPr>
          <w:rFonts w:ascii="Times New Roman" w:hAnsi="Times New Roman" w:cs="Times New Roman"/>
          <w:sz w:val="24"/>
          <w:szCs w:val="24"/>
        </w:rPr>
        <w:t>available to learn</w:t>
      </w:r>
      <w:r w:rsidRPr="00950405">
        <w:rPr>
          <w:rFonts w:ascii="Times New Roman" w:hAnsi="Times New Roman" w:cs="Times New Roman"/>
          <w:sz w:val="24"/>
          <w:szCs w:val="24"/>
        </w:rPr>
        <w:t xml:space="preserve"> from the link </w:t>
      </w:r>
      <w:hyperlink r:id="rId5" w:history="1">
        <w:r w:rsidR="00500AAE" w:rsidRPr="00BA1A5B">
          <w:rPr>
            <w:rStyle w:val="Kpr"/>
            <w:rFonts w:ascii="Times New Roman" w:hAnsi="Times New Roman" w:cs="Times New Roman"/>
            <w:sz w:val="24"/>
            <w:szCs w:val="24"/>
          </w:rPr>
          <w:t>http://asp1.selcuk.edu.tr/asp/osym/giris.htm</w:t>
        </w:r>
      </w:hyperlink>
      <w:r w:rsidR="00500AAE">
        <w:rPr>
          <w:rFonts w:ascii="Times New Roman" w:hAnsi="Times New Roman" w:cs="Times New Roman"/>
          <w:sz w:val="24"/>
          <w:szCs w:val="24"/>
        </w:rPr>
        <w:t xml:space="preserve"> </w:t>
      </w:r>
      <w:r w:rsidRPr="00950405">
        <w:rPr>
          <w:rFonts w:ascii="Times New Roman" w:hAnsi="Times New Roman" w:cs="Times New Roman"/>
          <w:sz w:val="24"/>
          <w:szCs w:val="24"/>
        </w:rPr>
        <w:t xml:space="preserve">. Instead of the Turkish Identity number, </w:t>
      </w:r>
      <w:r w:rsidRPr="00500AAE">
        <w:rPr>
          <w:rFonts w:ascii="Times New Roman" w:hAnsi="Times New Roman" w:cs="Times New Roman"/>
          <w:b/>
          <w:bCs/>
          <w:sz w:val="24"/>
          <w:szCs w:val="24"/>
        </w:rPr>
        <w:t xml:space="preserve">students must use the passport numbers </w:t>
      </w:r>
      <w:r w:rsidRPr="00950405">
        <w:rPr>
          <w:rFonts w:ascii="Times New Roman" w:hAnsi="Times New Roman" w:cs="Times New Roman"/>
          <w:sz w:val="24"/>
          <w:szCs w:val="24"/>
        </w:rPr>
        <w:t>they used during the application process to enter the system.</w:t>
      </w:r>
    </w:p>
    <w:p w14:paraId="1F8353F1" w14:textId="77777777" w:rsidR="00950405" w:rsidRPr="00500AAE" w:rsidRDefault="00950405" w:rsidP="00950405">
      <w:pPr>
        <w:pStyle w:val="ListeParagraf"/>
        <w:numPr>
          <w:ilvl w:val="0"/>
          <w:numId w:val="3"/>
        </w:numPr>
        <w:jc w:val="both"/>
        <w:rPr>
          <w:rFonts w:ascii="Times New Roman" w:hAnsi="Times New Roman" w:cs="Times New Roman"/>
          <w:b/>
          <w:bCs/>
          <w:sz w:val="24"/>
          <w:szCs w:val="24"/>
        </w:rPr>
      </w:pPr>
      <w:r w:rsidRPr="00950405">
        <w:rPr>
          <w:rFonts w:ascii="Times New Roman" w:hAnsi="Times New Roman" w:cs="Times New Roman"/>
          <w:color w:val="000000" w:themeColor="text1"/>
          <w:sz w:val="24"/>
          <w:szCs w:val="24"/>
        </w:rPr>
        <w:t xml:space="preserve">Students will be able to upload the necessary documents for registration to the system at least 1 hour after depositing their fees to the bank by using the </w:t>
      </w:r>
      <w:r w:rsidRPr="00500AAE">
        <w:rPr>
          <w:rFonts w:ascii="Times New Roman" w:hAnsi="Times New Roman" w:cs="Times New Roman"/>
          <w:b/>
          <w:bCs/>
          <w:color w:val="000000" w:themeColor="text1"/>
          <w:sz w:val="24"/>
          <w:szCs w:val="24"/>
        </w:rPr>
        <w:t>student numbers they have learned from the system.</w:t>
      </w:r>
    </w:p>
    <w:p w14:paraId="669B3F83" w14:textId="4BC744F2" w:rsidR="00950405" w:rsidRPr="00500AAE" w:rsidRDefault="00950405" w:rsidP="00500AAE">
      <w:pPr>
        <w:pStyle w:val="ListeParagraf"/>
        <w:numPr>
          <w:ilvl w:val="0"/>
          <w:numId w:val="3"/>
        </w:numPr>
        <w:jc w:val="both"/>
        <w:rPr>
          <w:rFonts w:ascii="Times New Roman" w:hAnsi="Times New Roman" w:cs="Times New Roman"/>
          <w:sz w:val="24"/>
          <w:szCs w:val="24"/>
        </w:rPr>
      </w:pPr>
      <w:r w:rsidRPr="00950405">
        <w:rPr>
          <w:rFonts w:ascii="Times New Roman" w:hAnsi="Times New Roman" w:cs="Times New Roman"/>
          <w:color w:val="000000" w:themeColor="text1"/>
          <w:sz w:val="24"/>
          <w:szCs w:val="24"/>
        </w:rPr>
        <w:t xml:space="preserve">In order for the documents required for registration to be uploaded, they must </w:t>
      </w:r>
      <w:r w:rsidRPr="00500AAE">
        <w:rPr>
          <w:rFonts w:ascii="Times New Roman" w:hAnsi="Times New Roman" w:cs="Times New Roman"/>
          <w:b/>
          <w:bCs/>
          <w:color w:val="000000" w:themeColor="text1"/>
          <w:sz w:val="24"/>
          <w:szCs w:val="24"/>
        </w:rPr>
        <w:t>log in</w:t>
      </w:r>
      <w:r w:rsidRPr="00950405">
        <w:rPr>
          <w:rFonts w:ascii="Times New Roman" w:hAnsi="Times New Roman" w:cs="Times New Roman"/>
          <w:color w:val="000000" w:themeColor="text1"/>
          <w:sz w:val="24"/>
          <w:szCs w:val="24"/>
        </w:rPr>
        <w:t xml:space="preserve"> to the automation system via the link </w:t>
      </w:r>
      <w:hyperlink r:id="rId6" w:history="1">
        <w:r w:rsidRPr="00BA1A5B">
          <w:rPr>
            <w:rStyle w:val="Kpr"/>
            <w:rFonts w:ascii="Times New Roman" w:hAnsi="Times New Roman" w:cs="Times New Roman"/>
            <w:sz w:val="24"/>
            <w:szCs w:val="24"/>
          </w:rPr>
          <w:t>http://suyos.selcuk.edu.tr/aday/login</w:t>
        </w:r>
      </w:hyperlink>
    </w:p>
    <w:p w14:paraId="4A9779F1" w14:textId="7DB28296" w:rsidR="00950405" w:rsidRPr="00950405" w:rsidRDefault="00950405" w:rsidP="00950405">
      <w:pPr>
        <w:pStyle w:val="ListeParagraf"/>
        <w:numPr>
          <w:ilvl w:val="0"/>
          <w:numId w:val="3"/>
        </w:numPr>
        <w:jc w:val="both"/>
        <w:rPr>
          <w:rFonts w:ascii="Times New Roman" w:hAnsi="Times New Roman" w:cs="Times New Roman"/>
          <w:sz w:val="24"/>
          <w:szCs w:val="24"/>
        </w:rPr>
      </w:pPr>
      <w:r w:rsidRPr="00950405">
        <w:rPr>
          <w:rFonts w:ascii="Times New Roman" w:hAnsi="Times New Roman" w:cs="Times New Roman"/>
          <w:color w:val="000000" w:themeColor="text1"/>
          <w:sz w:val="24"/>
          <w:szCs w:val="24"/>
        </w:rPr>
        <w:t xml:space="preserve">Candidates will </w:t>
      </w:r>
      <w:r w:rsidRPr="00500AAE">
        <w:rPr>
          <w:rFonts w:ascii="Times New Roman" w:hAnsi="Times New Roman" w:cs="Times New Roman"/>
          <w:b/>
          <w:bCs/>
          <w:color w:val="000000" w:themeColor="text1"/>
          <w:sz w:val="24"/>
          <w:szCs w:val="24"/>
        </w:rPr>
        <w:t xml:space="preserve">use the e-mail addresses and </w:t>
      </w:r>
      <w:r w:rsidR="00BD7A34">
        <w:rPr>
          <w:rFonts w:ascii="Times New Roman" w:hAnsi="Times New Roman" w:cs="Times New Roman"/>
          <w:b/>
          <w:bCs/>
          <w:color w:val="000000" w:themeColor="text1"/>
          <w:sz w:val="24"/>
          <w:szCs w:val="24"/>
        </w:rPr>
        <w:t>date of birth</w:t>
      </w:r>
      <w:r w:rsidRPr="00500AAE">
        <w:rPr>
          <w:rFonts w:ascii="Times New Roman" w:hAnsi="Times New Roman" w:cs="Times New Roman"/>
          <w:b/>
          <w:bCs/>
          <w:color w:val="000000" w:themeColor="text1"/>
          <w:sz w:val="24"/>
          <w:szCs w:val="24"/>
        </w:rPr>
        <w:t xml:space="preserve"> they specified</w:t>
      </w:r>
      <w:r w:rsidRPr="00950405">
        <w:rPr>
          <w:rFonts w:ascii="Times New Roman" w:hAnsi="Times New Roman" w:cs="Times New Roman"/>
          <w:color w:val="000000" w:themeColor="text1"/>
          <w:sz w:val="24"/>
          <w:szCs w:val="24"/>
        </w:rPr>
        <w:t xml:space="preserve"> in the application while entering the automation system.</w:t>
      </w:r>
    </w:p>
    <w:p w14:paraId="302DE3A0" w14:textId="77777777" w:rsidR="00950405" w:rsidRPr="00950405" w:rsidRDefault="00950405" w:rsidP="00950405">
      <w:pPr>
        <w:ind w:left="360"/>
        <w:jc w:val="both"/>
        <w:rPr>
          <w:rFonts w:ascii="Times New Roman" w:hAnsi="Times New Roman" w:cs="Times New Roman"/>
          <w:b/>
          <w:bCs/>
          <w:sz w:val="24"/>
          <w:szCs w:val="24"/>
        </w:rPr>
      </w:pPr>
    </w:p>
    <w:p w14:paraId="6B823921" w14:textId="77777777" w:rsidR="00950405" w:rsidRPr="00950405" w:rsidRDefault="00950405" w:rsidP="00950405">
      <w:pPr>
        <w:ind w:left="360"/>
        <w:jc w:val="both"/>
        <w:rPr>
          <w:rFonts w:ascii="Times New Roman" w:hAnsi="Times New Roman" w:cs="Times New Roman"/>
          <w:b/>
          <w:color w:val="FF0000"/>
          <w:sz w:val="28"/>
          <w:szCs w:val="28"/>
        </w:rPr>
      </w:pPr>
      <w:r w:rsidRPr="00950405">
        <w:rPr>
          <w:rFonts w:ascii="Times New Roman" w:hAnsi="Times New Roman" w:cs="Times New Roman"/>
          <w:b/>
          <w:color w:val="FF0000"/>
          <w:sz w:val="28"/>
          <w:szCs w:val="28"/>
        </w:rPr>
        <w:t>Paying the Tuition Fee</w:t>
      </w:r>
    </w:p>
    <w:p w14:paraId="7DD6962E" w14:textId="42078B8D" w:rsidR="00950405" w:rsidRPr="00950405" w:rsidRDefault="00950405" w:rsidP="00950405">
      <w:pPr>
        <w:pStyle w:val="ListeParagraf"/>
        <w:numPr>
          <w:ilvl w:val="0"/>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950405">
        <w:rPr>
          <w:rFonts w:ascii="Times New Roman" w:hAnsi="Times New Roman" w:cs="Times New Roman"/>
          <w:color w:val="000000" w:themeColor="text1"/>
          <w:sz w:val="24"/>
          <w:szCs w:val="24"/>
        </w:rPr>
        <w:t xml:space="preserve">andidates are required to deposit at least 1 </w:t>
      </w:r>
      <w:r w:rsidR="00BA3670">
        <w:rPr>
          <w:rFonts w:ascii="Times New Roman" w:hAnsi="Times New Roman" w:cs="Times New Roman"/>
          <w:color w:val="000000" w:themeColor="text1"/>
          <w:sz w:val="24"/>
          <w:szCs w:val="24"/>
        </w:rPr>
        <w:t>semester’s</w:t>
      </w:r>
      <w:r w:rsidRPr="00950405">
        <w:rPr>
          <w:rFonts w:ascii="Times New Roman" w:hAnsi="Times New Roman" w:cs="Times New Roman"/>
          <w:color w:val="000000" w:themeColor="text1"/>
          <w:sz w:val="24"/>
          <w:szCs w:val="24"/>
        </w:rPr>
        <w:t xml:space="preserve"> tuition fee in Turkish Lira from any </w:t>
      </w:r>
      <w:r w:rsidRPr="00500AAE">
        <w:rPr>
          <w:rFonts w:ascii="Times New Roman" w:hAnsi="Times New Roman" w:cs="Times New Roman"/>
          <w:b/>
          <w:bCs/>
          <w:color w:val="000000" w:themeColor="text1"/>
          <w:sz w:val="24"/>
          <w:szCs w:val="24"/>
        </w:rPr>
        <w:t>Vakıfbank Branch to the Selçuk University Tuition Payment System</w:t>
      </w:r>
      <w:r w:rsidRPr="00950405">
        <w:rPr>
          <w:rFonts w:ascii="Times New Roman" w:hAnsi="Times New Roman" w:cs="Times New Roman"/>
          <w:color w:val="000000" w:themeColor="text1"/>
          <w:sz w:val="24"/>
          <w:szCs w:val="24"/>
        </w:rPr>
        <w:t xml:space="preserve"> using the student number they obtained from the system.</w:t>
      </w:r>
    </w:p>
    <w:p w14:paraId="6EB9DA18" w14:textId="5872A262" w:rsidR="00950405" w:rsidRPr="00950405" w:rsidRDefault="00950405" w:rsidP="00950405">
      <w:pPr>
        <w:pStyle w:val="ListeParagraf"/>
        <w:numPr>
          <w:ilvl w:val="0"/>
          <w:numId w:val="3"/>
        </w:numPr>
        <w:jc w:val="both"/>
        <w:rPr>
          <w:rFonts w:ascii="Times New Roman" w:hAnsi="Times New Roman" w:cs="Times New Roman"/>
          <w:color w:val="000000" w:themeColor="text1"/>
          <w:sz w:val="24"/>
          <w:szCs w:val="24"/>
        </w:rPr>
      </w:pPr>
      <w:r w:rsidRPr="00950405">
        <w:rPr>
          <w:rFonts w:ascii="Times New Roman" w:hAnsi="Times New Roman" w:cs="Times New Roman"/>
          <w:color w:val="000000" w:themeColor="text1"/>
          <w:sz w:val="24"/>
          <w:szCs w:val="24"/>
        </w:rPr>
        <w:t xml:space="preserve">Candidates </w:t>
      </w:r>
      <w:r w:rsidRPr="00500AAE">
        <w:rPr>
          <w:rFonts w:ascii="Times New Roman" w:hAnsi="Times New Roman" w:cs="Times New Roman"/>
          <w:b/>
          <w:bCs/>
          <w:color w:val="000000" w:themeColor="text1"/>
          <w:sz w:val="24"/>
          <w:szCs w:val="24"/>
        </w:rPr>
        <w:t>must keep the receipt</w:t>
      </w:r>
      <w:r w:rsidRPr="00950405">
        <w:rPr>
          <w:rFonts w:ascii="Times New Roman" w:hAnsi="Times New Roman" w:cs="Times New Roman"/>
          <w:color w:val="000000" w:themeColor="text1"/>
          <w:sz w:val="24"/>
          <w:szCs w:val="24"/>
        </w:rPr>
        <w:t xml:space="preserve"> showing that they have paid the fees, to be submitted when necessary.</w:t>
      </w:r>
    </w:p>
    <w:p w14:paraId="3F38A4A9" w14:textId="77777777" w:rsidR="00500AAE" w:rsidRDefault="00500AAE" w:rsidP="00950405">
      <w:pPr>
        <w:pStyle w:val="ListeParagraf"/>
        <w:jc w:val="both"/>
        <w:rPr>
          <w:rFonts w:ascii="Times New Roman" w:hAnsi="Times New Roman" w:cs="Times New Roman"/>
          <w:b/>
          <w:color w:val="FF0000"/>
          <w:sz w:val="28"/>
          <w:szCs w:val="28"/>
        </w:rPr>
      </w:pPr>
    </w:p>
    <w:p w14:paraId="114363A2" w14:textId="7F6ACC9D" w:rsidR="00950405" w:rsidRPr="00950405" w:rsidRDefault="00950405" w:rsidP="00950405">
      <w:pPr>
        <w:pStyle w:val="ListeParagraf"/>
        <w:jc w:val="both"/>
        <w:rPr>
          <w:rFonts w:ascii="Times New Roman" w:hAnsi="Times New Roman" w:cs="Times New Roman"/>
          <w:b/>
          <w:color w:val="FF0000"/>
          <w:sz w:val="28"/>
          <w:szCs w:val="28"/>
        </w:rPr>
      </w:pPr>
      <w:r w:rsidRPr="00950405">
        <w:rPr>
          <w:rFonts w:ascii="Times New Roman" w:hAnsi="Times New Roman" w:cs="Times New Roman"/>
          <w:b/>
          <w:color w:val="FF0000"/>
          <w:sz w:val="28"/>
          <w:szCs w:val="28"/>
        </w:rPr>
        <w:t>Documents to be Uploaded to the System in Online Registration</w:t>
      </w:r>
    </w:p>
    <w:p w14:paraId="6151F466"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Candidates who have the right to register must upload the scanned originals of the following documents to the system </w:t>
      </w:r>
      <w:r w:rsidRPr="00500AAE">
        <w:rPr>
          <w:rFonts w:ascii="Times New Roman" w:hAnsi="Times New Roman" w:cs="Times New Roman"/>
          <w:b/>
          <w:bCs/>
          <w:sz w:val="24"/>
          <w:szCs w:val="24"/>
          <w:u w:val="single"/>
        </w:rPr>
        <w:t>in the desired format:</w:t>
      </w:r>
    </w:p>
    <w:p w14:paraId="2019CFE3" w14:textId="77777777" w:rsidR="00950405" w:rsidRPr="00500AAE" w:rsidRDefault="00950405" w:rsidP="00500AAE">
      <w:pPr>
        <w:pStyle w:val="ListeParagraf"/>
        <w:jc w:val="both"/>
        <w:rPr>
          <w:rFonts w:ascii="Times New Roman" w:hAnsi="Times New Roman" w:cs="Times New Roman"/>
          <w:b/>
          <w:bCs/>
          <w:sz w:val="24"/>
          <w:szCs w:val="24"/>
        </w:rPr>
      </w:pPr>
      <w:r w:rsidRPr="00950405">
        <w:rPr>
          <w:rFonts w:ascii="Times New Roman" w:hAnsi="Times New Roman" w:cs="Times New Roman"/>
          <w:sz w:val="24"/>
          <w:szCs w:val="24"/>
        </w:rPr>
        <w:t>• Photograph of the student with their faces clearly visible. (</w:t>
      </w:r>
      <w:r w:rsidRPr="00500AAE">
        <w:rPr>
          <w:rFonts w:ascii="Times New Roman" w:hAnsi="Times New Roman" w:cs="Times New Roman"/>
          <w:b/>
          <w:bCs/>
          <w:sz w:val="24"/>
          <w:szCs w:val="24"/>
        </w:rPr>
        <w:t>Preferably biometric photo)</w:t>
      </w:r>
    </w:p>
    <w:p w14:paraId="19490159"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w:t>
      </w:r>
      <w:r w:rsidRPr="00500AAE">
        <w:rPr>
          <w:rFonts w:ascii="Times New Roman" w:hAnsi="Times New Roman" w:cs="Times New Roman"/>
          <w:b/>
          <w:bCs/>
          <w:sz w:val="24"/>
          <w:szCs w:val="24"/>
        </w:rPr>
        <w:t>Original High School Diploma</w:t>
      </w:r>
      <w:r w:rsidRPr="00950405">
        <w:rPr>
          <w:rFonts w:ascii="Times New Roman" w:hAnsi="Times New Roman" w:cs="Times New Roman"/>
          <w:sz w:val="24"/>
          <w:szCs w:val="24"/>
        </w:rPr>
        <w:t xml:space="preserve"> and Officially approved copy of the Diploma translated into Turkish</w:t>
      </w:r>
    </w:p>
    <w:p w14:paraId="20C56A8E"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Original and Officially approved </w:t>
      </w:r>
      <w:r w:rsidRPr="00500AAE">
        <w:rPr>
          <w:rFonts w:ascii="Times New Roman" w:hAnsi="Times New Roman" w:cs="Times New Roman"/>
          <w:b/>
          <w:bCs/>
          <w:sz w:val="24"/>
          <w:szCs w:val="24"/>
        </w:rPr>
        <w:t>transcript</w:t>
      </w:r>
      <w:r w:rsidRPr="00950405">
        <w:rPr>
          <w:rFonts w:ascii="Times New Roman" w:hAnsi="Times New Roman" w:cs="Times New Roman"/>
          <w:sz w:val="24"/>
          <w:szCs w:val="24"/>
        </w:rPr>
        <w:t xml:space="preserve"> translated into Turkish.</w:t>
      </w:r>
    </w:p>
    <w:p w14:paraId="50959E67"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Notarized copy or photocopy of the passport</w:t>
      </w:r>
    </w:p>
    <w:p w14:paraId="16EAC6F0"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Copy of Turkish Identity Number Statement or Identity Card of candidates with Turkish citizenship</w:t>
      </w:r>
    </w:p>
    <w:p w14:paraId="47DE9FC8"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Military Service Statement of male candidates of Turkish nationality</w:t>
      </w:r>
    </w:p>
    <w:p w14:paraId="42A49725"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Foreign Language Proficiency Certificate, if any.</w:t>
      </w:r>
    </w:p>
    <w:p w14:paraId="3F4737F7"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Foreign Language Turkish Proficiency Certificate, if any</w:t>
      </w:r>
    </w:p>
    <w:p w14:paraId="2A3ACA2F" w14:textId="5BD7E5D8"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lastRenderedPageBreak/>
        <w:t xml:space="preserve">• </w:t>
      </w:r>
      <w:r w:rsidRPr="00500AAE">
        <w:rPr>
          <w:rFonts w:ascii="Times New Roman" w:hAnsi="Times New Roman" w:cs="Times New Roman"/>
          <w:b/>
          <w:bCs/>
          <w:sz w:val="24"/>
          <w:szCs w:val="24"/>
        </w:rPr>
        <w:t xml:space="preserve">Certified </w:t>
      </w:r>
      <w:r w:rsidR="00EC1862">
        <w:rPr>
          <w:rFonts w:ascii="Times New Roman" w:hAnsi="Times New Roman" w:cs="Times New Roman"/>
          <w:b/>
          <w:bCs/>
          <w:sz w:val="24"/>
          <w:szCs w:val="24"/>
        </w:rPr>
        <w:t>identity</w:t>
      </w:r>
      <w:r w:rsidRPr="00500AAE">
        <w:rPr>
          <w:rFonts w:ascii="Times New Roman" w:hAnsi="Times New Roman" w:cs="Times New Roman"/>
          <w:b/>
          <w:bCs/>
          <w:sz w:val="24"/>
          <w:szCs w:val="24"/>
        </w:rPr>
        <w:t xml:space="preserve"> registration </w:t>
      </w:r>
      <w:r w:rsidR="00EC1862">
        <w:rPr>
          <w:rFonts w:ascii="Times New Roman" w:hAnsi="Times New Roman" w:cs="Times New Roman"/>
          <w:b/>
          <w:bCs/>
          <w:sz w:val="24"/>
          <w:szCs w:val="24"/>
        </w:rPr>
        <w:t>copy</w:t>
      </w:r>
      <w:r w:rsidRPr="00950405">
        <w:rPr>
          <w:rFonts w:ascii="Times New Roman" w:hAnsi="Times New Roman" w:cs="Times New Roman"/>
          <w:sz w:val="24"/>
          <w:szCs w:val="24"/>
        </w:rPr>
        <w:t xml:space="preserve"> from dual nationals who were foreign nationals by birth and later acquired Turkish citizenship.</w:t>
      </w:r>
    </w:p>
    <w:p w14:paraId="2C6B438B"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Uploading a copy of the undertaking, the sample of which is given below in this guide, to the system by signing by the candidate.</w:t>
      </w:r>
    </w:p>
    <w:p w14:paraId="2A0AF680" w14:textId="7C1FC655" w:rsidR="00950405" w:rsidRPr="00500AAE" w:rsidRDefault="00950405" w:rsidP="00500AAE">
      <w:pPr>
        <w:pStyle w:val="ListeParagraf"/>
        <w:jc w:val="both"/>
        <w:rPr>
          <w:rFonts w:ascii="Times New Roman" w:hAnsi="Times New Roman" w:cs="Times New Roman"/>
          <w:color w:val="FF0000"/>
          <w:sz w:val="24"/>
          <w:szCs w:val="24"/>
        </w:rPr>
      </w:pPr>
      <w:r w:rsidRPr="00950405">
        <w:rPr>
          <w:rFonts w:ascii="Times New Roman" w:hAnsi="Times New Roman" w:cs="Times New Roman"/>
          <w:sz w:val="24"/>
          <w:szCs w:val="24"/>
        </w:rPr>
        <w:t xml:space="preserve">• When students log in to the automation system, they will be able to download the </w:t>
      </w:r>
      <w:r w:rsidRPr="00500AAE">
        <w:rPr>
          <w:rFonts w:ascii="Times New Roman" w:hAnsi="Times New Roman" w:cs="Times New Roman"/>
          <w:b/>
          <w:bCs/>
          <w:sz w:val="24"/>
          <w:szCs w:val="24"/>
          <w:u w:val="single"/>
        </w:rPr>
        <w:t>acceptance letter with the verification code</w:t>
      </w:r>
      <w:r w:rsidRPr="00950405">
        <w:rPr>
          <w:rFonts w:ascii="Times New Roman" w:hAnsi="Times New Roman" w:cs="Times New Roman"/>
          <w:sz w:val="24"/>
          <w:szCs w:val="24"/>
        </w:rPr>
        <w:t xml:space="preserve"> of the department they have</w:t>
      </w:r>
      <w:r w:rsidR="00500AAE">
        <w:rPr>
          <w:rFonts w:ascii="Times New Roman" w:hAnsi="Times New Roman" w:cs="Times New Roman"/>
          <w:sz w:val="24"/>
          <w:szCs w:val="24"/>
        </w:rPr>
        <w:t xml:space="preserve"> the right to register</w:t>
      </w:r>
      <w:r w:rsidRPr="00950405">
        <w:rPr>
          <w:rFonts w:ascii="Times New Roman" w:hAnsi="Times New Roman" w:cs="Times New Roman"/>
          <w:sz w:val="24"/>
          <w:szCs w:val="24"/>
        </w:rPr>
        <w:t>. (</w:t>
      </w:r>
      <w:r w:rsidRPr="00500AAE">
        <w:rPr>
          <w:rFonts w:ascii="Times New Roman" w:hAnsi="Times New Roman" w:cs="Times New Roman"/>
          <w:color w:val="FF0000"/>
          <w:sz w:val="24"/>
          <w:szCs w:val="24"/>
        </w:rPr>
        <w:t>Receiving the acceptance letter only shows that you are entitled to enroll in the university. It does not indicate that you are enrolled in the university. After you submit the necessary registration documents to the Student Affairs of the relevant Faculties and Schools by the deadline, your university registration will be made.</w:t>
      </w:r>
    </w:p>
    <w:p w14:paraId="019F5F86" w14:textId="77777777" w:rsidR="00950405" w:rsidRP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Applications of candidates who upload </w:t>
      </w:r>
      <w:r w:rsidRPr="00500AAE">
        <w:rPr>
          <w:rFonts w:ascii="Times New Roman" w:hAnsi="Times New Roman" w:cs="Times New Roman"/>
          <w:b/>
          <w:bCs/>
          <w:sz w:val="24"/>
          <w:szCs w:val="24"/>
          <w:u w:val="single"/>
        </w:rPr>
        <w:t>incomplete or incorrect documents will be rejected</w:t>
      </w:r>
      <w:r w:rsidRPr="00950405">
        <w:rPr>
          <w:rFonts w:ascii="Times New Roman" w:hAnsi="Times New Roman" w:cs="Times New Roman"/>
          <w:sz w:val="24"/>
          <w:szCs w:val="24"/>
        </w:rPr>
        <w:t xml:space="preserve"> and a reason for rejection will be sent to their e-mail addresses. Candidates who receive an e-mail in this way must re-enter the system and correct their missing or incorrect documents </w:t>
      </w:r>
      <w:r w:rsidRPr="00500AAE">
        <w:rPr>
          <w:rFonts w:ascii="Times New Roman" w:hAnsi="Times New Roman" w:cs="Times New Roman"/>
          <w:b/>
          <w:bCs/>
          <w:sz w:val="24"/>
          <w:szCs w:val="24"/>
        </w:rPr>
        <w:t>within the application deadline.</w:t>
      </w:r>
    </w:p>
    <w:p w14:paraId="5A20550B" w14:textId="77777777" w:rsidR="00950405" w:rsidRPr="00500AAE" w:rsidRDefault="00950405" w:rsidP="00500AAE">
      <w:pPr>
        <w:pStyle w:val="ListeParagraf"/>
        <w:jc w:val="both"/>
        <w:rPr>
          <w:rFonts w:ascii="Times New Roman" w:hAnsi="Times New Roman" w:cs="Times New Roman"/>
          <w:b/>
          <w:bCs/>
          <w:sz w:val="24"/>
          <w:szCs w:val="24"/>
          <w:u w:val="single"/>
        </w:rPr>
      </w:pPr>
      <w:r w:rsidRPr="00950405">
        <w:rPr>
          <w:rFonts w:ascii="Times New Roman" w:hAnsi="Times New Roman" w:cs="Times New Roman"/>
          <w:sz w:val="24"/>
          <w:szCs w:val="24"/>
        </w:rPr>
        <w:t xml:space="preserve">• Students are required to be meticulous in the submission of documents, and after online registration, </w:t>
      </w:r>
      <w:r w:rsidRPr="00500AAE">
        <w:rPr>
          <w:rFonts w:ascii="Times New Roman" w:hAnsi="Times New Roman" w:cs="Times New Roman"/>
          <w:b/>
          <w:bCs/>
          <w:sz w:val="24"/>
          <w:szCs w:val="24"/>
        </w:rPr>
        <w:t>submit or deliver the below-mentioned documents in a complete and complete manner</w:t>
      </w:r>
      <w:r w:rsidRPr="00950405">
        <w:rPr>
          <w:rFonts w:ascii="Times New Roman" w:hAnsi="Times New Roman" w:cs="Times New Roman"/>
          <w:sz w:val="24"/>
          <w:szCs w:val="24"/>
        </w:rPr>
        <w:t xml:space="preserve"> to the Registrar's Offices of the registered faculties and colleges individually or by mail. Otherwise, students' registration will be deleted. Postage payments for the documents to be sent by mail belong to the sender. </w:t>
      </w:r>
      <w:r w:rsidRPr="00500AAE">
        <w:rPr>
          <w:rFonts w:ascii="Times New Roman" w:hAnsi="Times New Roman" w:cs="Times New Roman"/>
          <w:b/>
          <w:bCs/>
          <w:sz w:val="24"/>
          <w:szCs w:val="24"/>
          <w:u w:val="single"/>
        </w:rPr>
        <w:t>Unpaid mail will not be accepted.</w:t>
      </w:r>
    </w:p>
    <w:p w14:paraId="4E6B30AF" w14:textId="22FCB3F3" w:rsidR="00950405" w:rsidRDefault="00950405" w:rsidP="00500AAE">
      <w:pPr>
        <w:pStyle w:val="ListeParagraf"/>
        <w:jc w:val="both"/>
        <w:rPr>
          <w:rFonts w:ascii="Times New Roman" w:hAnsi="Times New Roman" w:cs="Times New Roman"/>
          <w:sz w:val="24"/>
          <w:szCs w:val="24"/>
        </w:rPr>
      </w:pPr>
      <w:r w:rsidRPr="00950405">
        <w:rPr>
          <w:rFonts w:ascii="Times New Roman" w:hAnsi="Times New Roman" w:cs="Times New Roman"/>
          <w:sz w:val="24"/>
          <w:szCs w:val="24"/>
        </w:rPr>
        <w:t xml:space="preserve">• Candidates can access the addresses of Faculties/Vocational Schools and Colleges at </w:t>
      </w:r>
      <w:hyperlink r:id="rId7" w:history="1">
        <w:r w:rsidR="00500AAE" w:rsidRPr="00BA1A5B">
          <w:rPr>
            <w:rStyle w:val="Kpr"/>
            <w:rFonts w:ascii="Times New Roman" w:hAnsi="Times New Roman" w:cs="Times New Roman"/>
            <w:sz w:val="24"/>
            <w:szCs w:val="24"/>
          </w:rPr>
          <w:t>https://webadmin.selcuk.edu.tr/contents/247/icerik/adres_637937385210872779.pdf</w:t>
        </w:r>
      </w:hyperlink>
      <w:r w:rsidR="00500AAE">
        <w:rPr>
          <w:rFonts w:ascii="Times New Roman" w:hAnsi="Times New Roman" w:cs="Times New Roman"/>
          <w:sz w:val="24"/>
          <w:szCs w:val="24"/>
        </w:rPr>
        <w:t xml:space="preserve"> </w:t>
      </w:r>
    </w:p>
    <w:p w14:paraId="56F021E9" w14:textId="6EDF2381" w:rsidR="00500AAE" w:rsidRDefault="00500AAE" w:rsidP="00950405">
      <w:pPr>
        <w:pStyle w:val="ListeParagraf"/>
        <w:jc w:val="both"/>
        <w:rPr>
          <w:rFonts w:ascii="Times New Roman" w:hAnsi="Times New Roman" w:cs="Times New Roman"/>
          <w:b/>
          <w:color w:val="FF0000"/>
          <w:sz w:val="28"/>
          <w:szCs w:val="28"/>
        </w:rPr>
      </w:pPr>
    </w:p>
    <w:p w14:paraId="3E830717" w14:textId="77777777" w:rsidR="00500AAE" w:rsidRPr="00500AAE" w:rsidRDefault="00500AAE" w:rsidP="00500AAE">
      <w:pPr>
        <w:ind w:firstLine="426"/>
        <w:rPr>
          <w:rFonts w:ascii="Times New Roman" w:hAnsi="Times New Roman" w:cs="Times New Roman"/>
          <w:b/>
          <w:color w:val="FF0000"/>
          <w:sz w:val="24"/>
          <w:szCs w:val="24"/>
        </w:rPr>
      </w:pPr>
      <w:r w:rsidRPr="00500AAE">
        <w:rPr>
          <w:rFonts w:ascii="Times New Roman" w:hAnsi="Times New Roman" w:cs="Times New Roman"/>
          <w:b/>
          <w:color w:val="FF0000"/>
          <w:sz w:val="24"/>
          <w:szCs w:val="24"/>
        </w:rPr>
        <w:t>Documents to be Submitted for Final Registration</w:t>
      </w:r>
    </w:p>
    <w:p w14:paraId="43B3C6C9" w14:textId="0F129A45" w:rsidR="00500AAE" w:rsidRDefault="00500AAE" w:rsidP="00A752A4">
      <w:pPr>
        <w:pStyle w:val="ListeParagraf"/>
        <w:numPr>
          <w:ilvl w:val="0"/>
          <w:numId w:val="4"/>
        </w:numPr>
        <w:jc w:val="both"/>
        <w:rPr>
          <w:rFonts w:ascii="Times New Roman" w:hAnsi="Times New Roman" w:cs="Times New Roman"/>
          <w:sz w:val="24"/>
          <w:szCs w:val="24"/>
        </w:rPr>
      </w:pPr>
      <w:r w:rsidRPr="00500AAE">
        <w:rPr>
          <w:rFonts w:ascii="Times New Roman" w:hAnsi="Times New Roman" w:cs="Times New Roman"/>
          <w:b/>
          <w:bCs/>
          <w:sz w:val="24"/>
          <w:szCs w:val="24"/>
        </w:rPr>
        <w:t>Original</w:t>
      </w:r>
      <w:r w:rsidRPr="00500AAE">
        <w:rPr>
          <w:rFonts w:ascii="Times New Roman" w:hAnsi="Times New Roman" w:cs="Times New Roman"/>
          <w:sz w:val="24"/>
          <w:szCs w:val="24"/>
        </w:rPr>
        <w:t xml:space="preserve"> high school diploma,</w:t>
      </w:r>
    </w:p>
    <w:p w14:paraId="22CF8AF5" w14:textId="3B2A905E" w:rsidR="00A752A4" w:rsidRPr="00500AAE" w:rsidRDefault="00A752A4" w:rsidP="00A752A4">
      <w:pPr>
        <w:pStyle w:val="ListeParagraf"/>
        <w:numPr>
          <w:ilvl w:val="0"/>
          <w:numId w:val="4"/>
        </w:numPr>
        <w:jc w:val="both"/>
        <w:rPr>
          <w:rFonts w:ascii="Times New Roman" w:hAnsi="Times New Roman" w:cs="Times New Roman"/>
          <w:sz w:val="24"/>
          <w:szCs w:val="24"/>
        </w:rPr>
      </w:pPr>
      <w:r w:rsidRPr="00A752A4">
        <w:rPr>
          <w:rFonts w:ascii="Times New Roman" w:hAnsi="Times New Roman" w:cs="Times New Roman"/>
          <w:sz w:val="24"/>
          <w:szCs w:val="24"/>
        </w:rPr>
        <w:t>Diploma equivalency certificate, (obtained from Provincial Directorates of National Education or Turkish Foreign Representatives)</w:t>
      </w:r>
    </w:p>
    <w:p w14:paraId="75F9D713" w14:textId="02508D1E"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c</w:t>
      </w:r>
      <w:r w:rsidR="00500AAE" w:rsidRPr="00500AAE">
        <w:rPr>
          <w:rFonts w:ascii="Times New Roman" w:hAnsi="Times New Roman" w:cs="Times New Roman"/>
          <w:sz w:val="24"/>
          <w:szCs w:val="24"/>
        </w:rPr>
        <w:t>) Notarized copy or photocopy of the passport (if the original passport is brought together with the photocopy, it is approved by the relevant unit)</w:t>
      </w:r>
    </w:p>
    <w:p w14:paraId="0CBCE32D" w14:textId="06BC61CA"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d</w:t>
      </w:r>
      <w:r w:rsidR="00500AAE" w:rsidRPr="00500AAE">
        <w:rPr>
          <w:rFonts w:ascii="Times New Roman" w:hAnsi="Times New Roman" w:cs="Times New Roman"/>
          <w:sz w:val="24"/>
          <w:szCs w:val="24"/>
        </w:rPr>
        <w:t xml:space="preserve">) </w:t>
      </w:r>
      <w:r w:rsidR="00500AAE" w:rsidRPr="00500AAE">
        <w:rPr>
          <w:rFonts w:ascii="Times New Roman" w:hAnsi="Times New Roman" w:cs="Times New Roman"/>
          <w:b/>
          <w:bCs/>
          <w:sz w:val="24"/>
          <w:szCs w:val="24"/>
        </w:rPr>
        <w:t>Notarized copy</w:t>
      </w:r>
      <w:r w:rsidR="00500AAE" w:rsidRPr="00500AAE">
        <w:rPr>
          <w:rFonts w:ascii="Times New Roman" w:hAnsi="Times New Roman" w:cs="Times New Roman"/>
          <w:sz w:val="24"/>
          <w:szCs w:val="24"/>
        </w:rPr>
        <w:t xml:space="preserve"> or photocopy of the Student Visa to be obtained from the Turkish Foreign Representatives (if the original of the study visa is brought together with the photocopy, it is approved by the relevant unit)</w:t>
      </w:r>
    </w:p>
    <w:p w14:paraId="4563DEC8" w14:textId="17C8A2F7"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e</w:t>
      </w:r>
      <w:r w:rsidR="00500AAE" w:rsidRPr="00500AAE">
        <w:rPr>
          <w:rFonts w:ascii="Times New Roman" w:hAnsi="Times New Roman" w:cs="Times New Roman"/>
          <w:sz w:val="24"/>
          <w:szCs w:val="24"/>
        </w:rPr>
        <w:t xml:space="preserve">) </w:t>
      </w:r>
      <w:r w:rsidR="00500AAE" w:rsidRPr="00500AAE">
        <w:rPr>
          <w:rFonts w:ascii="Times New Roman" w:hAnsi="Times New Roman" w:cs="Times New Roman"/>
          <w:b/>
          <w:bCs/>
          <w:sz w:val="24"/>
          <w:szCs w:val="24"/>
        </w:rPr>
        <w:t>Residence Permit Certificate</w:t>
      </w:r>
      <w:r w:rsidR="00500AAE" w:rsidRPr="00500AAE">
        <w:rPr>
          <w:rFonts w:ascii="Times New Roman" w:hAnsi="Times New Roman" w:cs="Times New Roman"/>
          <w:sz w:val="24"/>
          <w:szCs w:val="24"/>
        </w:rPr>
        <w:t xml:space="preserve"> (It must be submitted to the student office of the relevant unit within one month from the registration date)</w:t>
      </w:r>
    </w:p>
    <w:p w14:paraId="236689A8" w14:textId="0B2CA4DD"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f</w:t>
      </w:r>
      <w:r w:rsidR="00500AAE" w:rsidRPr="00500AAE">
        <w:rPr>
          <w:rFonts w:ascii="Times New Roman" w:hAnsi="Times New Roman" w:cs="Times New Roman"/>
          <w:sz w:val="24"/>
          <w:szCs w:val="24"/>
        </w:rPr>
        <w:t>) T</w:t>
      </w:r>
      <w:r w:rsidR="0068490D">
        <w:rPr>
          <w:rFonts w:ascii="Times New Roman" w:hAnsi="Times New Roman" w:cs="Times New Roman"/>
          <w:sz w:val="24"/>
          <w:szCs w:val="24"/>
        </w:rPr>
        <w:t>R</w:t>
      </w:r>
      <w:r w:rsidR="00500AAE" w:rsidRPr="00500AAE">
        <w:rPr>
          <w:rFonts w:ascii="Times New Roman" w:hAnsi="Times New Roman" w:cs="Times New Roman"/>
          <w:sz w:val="24"/>
          <w:szCs w:val="24"/>
        </w:rPr>
        <w:t xml:space="preserve"> nationals of T.C. Identity Number statement or photocopy of Identity Card,</w:t>
      </w:r>
    </w:p>
    <w:p w14:paraId="2FBBB432" w14:textId="6034CD28"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g</w:t>
      </w:r>
      <w:r w:rsidR="00500AAE" w:rsidRPr="00500AAE">
        <w:rPr>
          <w:rFonts w:ascii="Times New Roman" w:hAnsi="Times New Roman" w:cs="Times New Roman"/>
          <w:sz w:val="24"/>
          <w:szCs w:val="24"/>
        </w:rPr>
        <w:t xml:space="preserve">) </w:t>
      </w:r>
      <w:r w:rsidR="0068490D">
        <w:rPr>
          <w:rFonts w:ascii="Times New Roman" w:hAnsi="Times New Roman" w:cs="Times New Roman"/>
          <w:sz w:val="24"/>
          <w:szCs w:val="24"/>
        </w:rPr>
        <w:t>TR</w:t>
      </w:r>
      <w:r w:rsidR="00500AAE" w:rsidRPr="00500AAE">
        <w:rPr>
          <w:rFonts w:ascii="Times New Roman" w:hAnsi="Times New Roman" w:cs="Times New Roman"/>
          <w:sz w:val="24"/>
          <w:szCs w:val="24"/>
        </w:rPr>
        <w:t xml:space="preserve"> Military Status Statement of male candidates,</w:t>
      </w:r>
    </w:p>
    <w:p w14:paraId="4EFCA48D" w14:textId="353056EB"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h</w:t>
      </w:r>
      <w:r w:rsidR="00500AAE" w:rsidRPr="00500AAE">
        <w:rPr>
          <w:rFonts w:ascii="Times New Roman" w:hAnsi="Times New Roman" w:cs="Times New Roman"/>
          <w:sz w:val="24"/>
          <w:szCs w:val="24"/>
        </w:rPr>
        <w:t xml:space="preserve">) </w:t>
      </w:r>
      <w:r w:rsidR="0068490D">
        <w:rPr>
          <w:rFonts w:ascii="Times New Roman" w:hAnsi="Times New Roman" w:cs="Times New Roman"/>
          <w:sz w:val="24"/>
          <w:szCs w:val="24"/>
        </w:rPr>
        <w:t>If the student</w:t>
      </w:r>
      <w:r w:rsidR="00500AAE" w:rsidRPr="00500AAE">
        <w:rPr>
          <w:rFonts w:ascii="Times New Roman" w:hAnsi="Times New Roman" w:cs="Times New Roman"/>
          <w:sz w:val="24"/>
          <w:szCs w:val="24"/>
        </w:rPr>
        <w:t xml:space="preserve"> is a foreign national by birth and later a Turkish citizen. Certificate of Identity Registration from dual nationals who have become naturalized,</w:t>
      </w:r>
    </w:p>
    <w:p w14:paraId="4D418C83" w14:textId="374F6126"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i</w:t>
      </w:r>
      <w:r w:rsidR="00500AAE" w:rsidRPr="00500AAE">
        <w:rPr>
          <w:rFonts w:ascii="Times New Roman" w:hAnsi="Times New Roman" w:cs="Times New Roman"/>
          <w:sz w:val="24"/>
          <w:szCs w:val="24"/>
        </w:rPr>
        <w:t>) T</w:t>
      </w:r>
      <w:r w:rsidR="0068490D">
        <w:rPr>
          <w:rFonts w:ascii="Times New Roman" w:hAnsi="Times New Roman" w:cs="Times New Roman"/>
          <w:sz w:val="24"/>
          <w:szCs w:val="24"/>
        </w:rPr>
        <w:t>R</w:t>
      </w:r>
      <w:r w:rsidR="00500AAE" w:rsidRPr="00500AAE">
        <w:rPr>
          <w:rFonts w:ascii="Times New Roman" w:hAnsi="Times New Roman" w:cs="Times New Roman"/>
          <w:sz w:val="24"/>
          <w:szCs w:val="24"/>
        </w:rPr>
        <w:t xml:space="preserve"> Transcript (report card) from those who are nationals and have completed all of their secondary education (high school) in a foreign country excluding the TRNC (including those who have completed all of their secondary education (high school) in a Turkish school in a foreign country other than the TRNC),</w:t>
      </w:r>
    </w:p>
    <w:p w14:paraId="66B86EE1" w14:textId="162CADDF"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j</w:t>
      </w:r>
      <w:r w:rsidR="00500AAE" w:rsidRPr="00500AAE">
        <w:rPr>
          <w:rFonts w:ascii="Times New Roman" w:hAnsi="Times New Roman" w:cs="Times New Roman"/>
          <w:sz w:val="24"/>
          <w:szCs w:val="24"/>
        </w:rPr>
        <w:t xml:space="preserve">) </w:t>
      </w:r>
      <w:r w:rsidR="00500AAE" w:rsidRPr="0068490D">
        <w:rPr>
          <w:rFonts w:ascii="Times New Roman" w:hAnsi="Times New Roman" w:cs="Times New Roman"/>
          <w:b/>
          <w:bCs/>
          <w:sz w:val="24"/>
          <w:szCs w:val="24"/>
        </w:rPr>
        <w:t>Bank receipt</w:t>
      </w:r>
      <w:r w:rsidR="00500AAE" w:rsidRPr="00500AAE">
        <w:rPr>
          <w:rFonts w:ascii="Times New Roman" w:hAnsi="Times New Roman" w:cs="Times New Roman"/>
          <w:sz w:val="24"/>
          <w:szCs w:val="24"/>
        </w:rPr>
        <w:t xml:space="preserve"> showing that the student contribution has been paid,</w:t>
      </w:r>
    </w:p>
    <w:p w14:paraId="4C82A027" w14:textId="49F65588"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k</w:t>
      </w:r>
      <w:r w:rsidR="00500AAE" w:rsidRPr="00500AAE">
        <w:rPr>
          <w:rFonts w:ascii="Times New Roman" w:hAnsi="Times New Roman" w:cs="Times New Roman"/>
          <w:sz w:val="24"/>
          <w:szCs w:val="24"/>
        </w:rPr>
        <w:t xml:space="preserve">) Photograph (12 </w:t>
      </w:r>
      <w:r w:rsidR="00500AAE">
        <w:rPr>
          <w:rFonts w:ascii="Times New Roman" w:hAnsi="Times New Roman" w:cs="Times New Roman"/>
          <w:sz w:val="24"/>
          <w:szCs w:val="24"/>
        </w:rPr>
        <w:t>units</w:t>
      </w:r>
      <w:r w:rsidR="00500AAE" w:rsidRPr="00500AAE">
        <w:rPr>
          <w:rFonts w:ascii="Times New Roman" w:hAnsi="Times New Roman" w:cs="Times New Roman"/>
          <w:sz w:val="24"/>
          <w:szCs w:val="24"/>
        </w:rPr>
        <w:t>),</w:t>
      </w:r>
    </w:p>
    <w:p w14:paraId="4A46E005" w14:textId="49C9B175" w:rsidR="00500AAE" w:rsidRPr="00500AAE" w:rsidRDefault="00A752A4" w:rsidP="00500AAE">
      <w:pPr>
        <w:pStyle w:val="ListeParagraf"/>
        <w:jc w:val="both"/>
        <w:rPr>
          <w:rFonts w:ascii="Times New Roman" w:hAnsi="Times New Roman" w:cs="Times New Roman"/>
          <w:sz w:val="24"/>
          <w:szCs w:val="24"/>
        </w:rPr>
      </w:pPr>
      <w:r>
        <w:rPr>
          <w:rFonts w:ascii="Times New Roman" w:hAnsi="Times New Roman" w:cs="Times New Roman"/>
          <w:sz w:val="24"/>
          <w:szCs w:val="24"/>
        </w:rPr>
        <w:t>l</w:t>
      </w:r>
      <w:r w:rsidR="00500AAE" w:rsidRPr="00500AAE">
        <w:rPr>
          <w:rFonts w:ascii="Times New Roman" w:hAnsi="Times New Roman" w:cs="Times New Roman"/>
          <w:sz w:val="24"/>
          <w:szCs w:val="24"/>
        </w:rPr>
        <w:t>) Foreign Language Proficiency Certificate, if any,</w:t>
      </w:r>
    </w:p>
    <w:p w14:paraId="54C3FA14" w14:textId="5E53CDA8" w:rsidR="00950405" w:rsidRDefault="00A752A4" w:rsidP="00500AAE">
      <w:pPr>
        <w:pStyle w:val="ListeParagraf"/>
        <w:jc w:val="both"/>
      </w:pPr>
      <w:r>
        <w:rPr>
          <w:rFonts w:ascii="Times New Roman" w:hAnsi="Times New Roman" w:cs="Times New Roman"/>
          <w:sz w:val="24"/>
          <w:szCs w:val="24"/>
        </w:rPr>
        <w:lastRenderedPageBreak/>
        <w:t>m</w:t>
      </w:r>
      <w:r w:rsidR="00500AAE" w:rsidRPr="00500AAE">
        <w:rPr>
          <w:rFonts w:ascii="Times New Roman" w:hAnsi="Times New Roman" w:cs="Times New Roman"/>
          <w:sz w:val="24"/>
          <w:szCs w:val="24"/>
        </w:rPr>
        <w:t>) Turkish Proficiency Certificate, if any,</w:t>
      </w:r>
    </w:p>
    <w:sectPr w:rsidR="00950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92A51"/>
    <w:multiLevelType w:val="hybridMultilevel"/>
    <w:tmpl w:val="E01E64AE"/>
    <w:lvl w:ilvl="0" w:tplc="E9E471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9436B8E"/>
    <w:multiLevelType w:val="hybridMultilevel"/>
    <w:tmpl w:val="CB181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61298"/>
    <w:multiLevelType w:val="hybridMultilevel"/>
    <w:tmpl w:val="88CC7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D20098"/>
    <w:multiLevelType w:val="hybridMultilevel"/>
    <w:tmpl w:val="7CAA00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4084791">
    <w:abstractNumId w:val="2"/>
  </w:num>
  <w:num w:numId="2" w16cid:durableId="1101143263">
    <w:abstractNumId w:val="3"/>
  </w:num>
  <w:num w:numId="3" w16cid:durableId="1316640275">
    <w:abstractNumId w:val="1"/>
  </w:num>
  <w:num w:numId="4" w16cid:durableId="168401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05"/>
    <w:rsid w:val="004B6698"/>
    <w:rsid w:val="00500AAE"/>
    <w:rsid w:val="0068490D"/>
    <w:rsid w:val="00950405"/>
    <w:rsid w:val="00A752A4"/>
    <w:rsid w:val="00BA3670"/>
    <w:rsid w:val="00BD7A34"/>
    <w:rsid w:val="00EC1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7AF3B05"/>
  <w15:chartTrackingRefBased/>
  <w15:docId w15:val="{DC80B1B2-BF9D-5443-A4A7-E41EFCEA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05"/>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0405"/>
    <w:pPr>
      <w:ind w:left="720"/>
      <w:contextualSpacing/>
    </w:pPr>
  </w:style>
  <w:style w:type="character" w:styleId="Kpr">
    <w:name w:val="Hyperlink"/>
    <w:basedOn w:val="VarsaylanParagrafYazTipi"/>
    <w:uiPriority w:val="99"/>
    <w:unhideWhenUsed/>
    <w:rsid w:val="00950405"/>
    <w:rPr>
      <w:color w:val="0000FF"/>
      <w:u w:val="single"/>
    </w:rPr>
  </w:style>
  <w:style w:type="character" w:styleId="zlenenKpr">
    <w:name w:val="FollowedHyperlink"/>
    <w:basedOn w:val="VarsaylanParagrafYazTipi"/>
    <w:uiPriority w:val="99"/>
    <w:semiHidden/>
    <w:unhideWhenUsed/>
    <w:rsid w:val="00950405"/>
    <w:rPr>
      <w:color w:val="954F72" w:themeColor="followedHyperlink"/>
      <w:u w:val="single"/>
    </w:rPr>
  </w:style>
  <w:style w:type="character" w:styleId="zmlenmeyenBahsetme">
    <w:name w:val="Unresolved Mention"/>
    <w:basedOn w:val="VarsaylanParagrafYazTipi"/>
    <w:uiPriority w:val="99"/>
    <w:semiHidden/>
    <w:unhideWhenUsed/>
    <w:rsid w:val="00950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dmin.selcuk.edu.tr/contents/247/icerik/adres_6379373852108727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yos.selcuk.edu.tr/aday/login" TargetMode="External"/><Relationship Id="rId5" Type="http://schemas.openxmlformats.org/officeDocument/2006/relationships/hyperlink" Target="http://asp1.selcuk.edu.tr/asp/osym/giri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851</Words>
  <Characters>4851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Yavuz</dc:creator>
  <cp:keywords/>
  <dc:description/>
  <cp:lastModifiedBy>Umut Yavuz</cp:lastModifiedBy>
  <cp:revision>6</cp:revision>
  <dcterms:created xsi:type="dcterms:W3CDTF">2023-09-04T07:39:00Z</dcterms:created>
  <dcterms:modified xsi:type="dcterms:W3CDTF">2023-09-05T12:57:00Z</dcterms:modified>
</cp:coreProperties>
</file>